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21" w:rsidRPr="00ED53B3" w:rsidRDefault="00271821" w:rsidP="00D76736">
      <w:pPr>
        <w:ind w:left="360" w:right="360"/>
        <w:rPr>
          <w:rFonts w:ascii="Book Antiqua" w:hAnsi="Book Antiqua"/>
          <w:b/>
          <w:u w:val="single"/>
        </w:rPr>
      </w:pPr>
      <w:bookmarkStart w:id="0" w:name="_Hlk479856015"/>
      <w:r w:rsidRPr="00ED53B3">
        <w:rPr>
          <w:rFonts w:ascii="Book Antiqua" w:hAnsi="Book Antiqua"/>
          <w:b/>
          <w:u w:val="single"/>
        </w:rPr>
        <w:t>Determination of the Concentration of an Unknown Acid by Titration</w:t>
      </w:r>
    </w:p>
    <w:bookmarkEnd w:id="0"/>
    <w:p w:rsidR="00271821" w:rsidRPr="00ED53B3" w:rsidRDefault="00271821" w:rsidP="00D76736">
      <w:pPr>
        <w:ind w:left="360" w:right="360"/>
        <w:rPr>
          <w:rFonts w:ascii="Book Antiqua" w:hAnsi="Book Antiqua"/>
          <w:b/>
        </w:rPr>
      </w:pPr>
      <w:r w:rsidRPr="00ED53B3">
        <w:rPr>
          <w:rFonts w:ascii="Book Antiqua" w:hAnsi="Book Antiqua"/>
          <w:b/>
        </w:rPr>
        <w:t>Background</w:t>
      </w:r>
    </w:p>
    <w:p w:rsidR="00271821" w:rsidRPr="00ED53B3" w:rsidRDefault="00271821" w:rsidP="00D76736">
      <w:pPr>
        <w:ind w:left="360" w:right="360"/>
        <w:rPr>
          <w:rFonts w:ascii="Book Antiqua" w:hAnsi="Book Antiqua"/>
        </w:rPr>
      </w:pPr>
      <w:r w:rsidRPr="00ED53B3">
        <w:rPr>
          <w:rFonts w:ascii="Book Antiqua" w:hAnsi="Book Antiqua"/>
        </w:rPr>
        <w:t xml:space="preserve">In this experiment the concentration of an unknown acid in a solution will be determined by measuring the amount of </w:t>
      </w:r>
      <w:r w:rsidR="006D60F9" w:rsidRPr="00ED53B3">
        <w:rPr>
          <w:rFonts w:ascii="Book Antiqua" w:hAnsi="Book Antiqua"/>
        </w:rPr>
        <w:t>basic</w:t>
      </w:r>
      <w:r w:rsidRPr="00ED53B3">
        <w:rPr>
          <w:rFonts w:ascii="Book Antiqua" w:hAnsi="Book Antiqua"/>
        </w:rPr>
        <w:t xml:space="preserve"> solution required to completely react with a</w:t>
      </w:r>
      <w:r w:rsidR="006D60F9" w:rsidRPr="00ED53B3">
        <w:rPr>
          <w:rFonts w:ascii="Book Antiqua" w:hAnsi="Book Antiqua"/>
        </w:rPr>
        <w:t>n</w:t>
      </w:r>
      <w:r w:rsidRPr="00ED53B3">
        <w:rPr>
          <w:rFonts w:ascii="Book Antiqua" w:hAnsi="Book Antiqua"/>
        </w:rPr>
        <w:t xml:space="preserve"> </w:t>
      </w:r>
      <w:r w:rsidR="006D60F9" w:rsidRPr="00ED53B3">
        <w:rPr>
          <w:rFonts w:ascii="Book Antiqua" w:hAnsi="Book Antiqua"/>
        </w:rPr>
        <w:t>acid of unknown concentration.</w:t>
      </w:r>
      <w:r w:rsidR="00EC4641" w:rsidRPr="00ED53B3">
        <w:rPr>
          <w:rFonts w:ascii="Book Antiqua" w:hAnsi="Book Antiqua"/>
        </w:rPr>
        <w:t xml:space="preserve"> The acid is hydrochloric acid</w:t>
      </w:r>
      <w:r w:rsidRPr="00ED53B3">
        <w:rPr>
          <w:rFonts w:ascii="Book Antiqua" w:hAnsi="Book Antiqua"/>
        </w:rPr>
        <w:t xml:space="preserve"> </w:t>
      </w:r>
      <w:r w:rsidR="00EC4641" w:rsidRPr="00ED53B3">
        <w:rPr>
          <w:rFonts w:ascii="Book Antiqua" w:hAnsi="Book Antiqua"/>
        </w:rPr>
        <w:t>(</w:t>
      </w:r>
      <w:proofErr w:type="spellStart"/>
      <w:r w:rsidRPr="00ED53B3">
        <w:rPr>
          <w:rFonts w:ascii="Book Antiqua" w:hAnsi="Book Antiqua"/>
        </w:rPr>
        <w:t>HCl</w:t>
      </w:r>
      <w:proofErr w:type="spellEnd"/>
      <w:r w:rsidR="00EC4641" w:rsidRPr="00ED53B3">
        <w:rPr>
          <w:rFonts w:ascii="Book Antiqua" w:hAnsi="Book Antiqua"/>
        </w:rPr>
        <w:t>)</w:t>
      </w:r>
      <w:r w:rsidRPr="00ED53B3">
        <w:rPr>
          <w:rFonts w:ascii="Book Antiqua" w:hAnsi="Book Antiqua"/>
        </w:rPr>
        <w:t>, which is an important component in stomach digestive juices. The base is sodium hydroxide</w:t>
      </w:r>
      <w:r w:rsidR="00EC4641" w:rsidRPr="00ED53B3">
        <w:rPr>
          <w:rFonts w:ascii="Book Antiqua" w:hAnsi="Book Antiqua"/>
        </w:rPr>
        <w:t xml:space="preserve"> (NaOH)</w:t>
      </w:r>
      <w:r w:rsidRPr="00ED53B3">
        <w:rPr>
          <w:rFonts w:ascii="Book Antiqua" w:hAnsi="Book Antiqua"/>
        </w:rPr>
        <w:t>, commonly known as lye. The reaction can be written as:</w:t>
      </w:r>
    </w:p>
    <w:p w:rsidR="00271821" w:rsidRPr="00ED53B3" w:rsidRDefault="00271821" w:rsidP="00D76736">
      <w:pPr>
        <w:ind w:left="360" w:right="360"/>
        <w:rPr>
          <w:rFonts w:ascii="Book Antiqua" w:hAnsi="Book Antiqua"/>
        </w:rPr>
      </w:pPr>
      <w:proofErr w:type="spellStart"/>
      <w:r w:rsidRPr="00ED53B3">
        <w:rPr>
          <w:rFonts w:ascii="Book Antiqua" w:hAnsi="Book Antiqua"/>
        </w:rPr>
        <w:t>HCl</w:t>
      </w:r>
      <w:proofErr w:type="spellEnd"/>
      <w:r w:rsidR="00ED3F33" w:rsidRPr="00ED3F33">
        <w:rPr>
          <w:rFonts w:ascii="Book Antiqua" w:hAnsi="Book Antiqua"/>
          <w:vertAlign w:val="subscript"/>
        </w:rPr>
        <w:t>(</w:t>
      </w:r>
      <w:proofErr w:type="spellStart"/>
      <w:r w:rsidR="00ED3F33" w:rsidRPr="00ED3F33">
        <w:rPr>
          <w:rFonts w:ascii="Book Antiqua" w:hAnsi="Book Antiqua"/>
          <w:vertAlign w:val="subscript"/>
        </w:rPr>
        <w:t>aq</w:t>
      </w:r>
      <w:proofErr w:type="spellEnd"/>
      <w:r w:rsidR="00ED3F33" w:rsidRPr="00ED3F33">
        <w:rPr>
          <w:rFonts w:ascii="Book Antiqua" w:hAnsi="Book Antiqua"/>
          <w:vertAlign w:val="subscript"/>
        </w:rPr>
        <w:t>)</w:t>
      </w:r>
      <w:r w:rsidRPr="00ED53B3">
        <w:rPr>
          <w:rFonts w:ascii="Book Antiqua" w:hAnsi="Book Antiqua"/>
        </w:rPr>
        <w:t xml:space="preserve"> + </w:t>
      </w:r>
      <w:proofErr w:type="spellStart"/>
      <w:r w:rsidRPr="00ED53B3">
        <w:rPr>
          <w:rFonts w:ascii="Book Antiqua" w:hAnsi="Book Antiqua"/>
        </w:rPr>
        <w:t>NaOH</w:t>
      </w:r>
      <w:proofErr w:type="spellEnd"/>
      <w:r w:rsidR="00ED3F33" w:rsidRPr="00ED3F33">
        <w:rPr>
          <w:rFonts w:ascii="Book Antiqua" w:hAnsi="Book Antiqua"/>
          <w:vertAlign w:val="subscript"/>
        </w:rPr>
        <w:t>(</w:t>
      </w:r>
      <w:proofErr w:type="spellStart"/>
      <w:r w:rsidR="00ED3F33" w:rsidRPr="00ED3F33">
        <w:rPr>
          <w:rFonts w:ascii="Book Antiqua" w:hAnsi="Book Antiqua"/>
          <w:vertAlign w:val="subscript"/>
        </w:rPr>
        <w:t>aq</w:t>
      </w:r>
      <w:proofErr w:type="spellEnd"/>
      <w:r w:rsidR="00ED3F33" w:rsidRPr="00ED3F33">
        <w:rPr>
          <w:rFonts w:ascii="Book Antiqua" w:hAnsi="Book Antiqua"/>
          <w:vertAlign w:val="subscript"/>
        </w:rPr>
        <w:t>)</w:t>
      </w:r>
      <w:r w:rsidR="00ED3F33" w:rsidRPr="00ED53B3">
        <w:rPr>
          <w:rFonts w:ascii="Book Antiqua" w:hAnsi="Book Antiqua"/>
        </w:rPr>
        <w:t xml:space="preserve"> </w:t>
      </w:r>
      <w:r w:rsidRPr="00ED53B3">
        <w:rPr>
          <w:rFonts w:ascii="Book Antiqua" w:hAnsi="Book Antiqua"/>
        </w:rPr>
        <w:t xml:space="preserve"> </w:t>
      </w:r>
      <w:r w:rsidRPr="00ED53B3">
        <w:rPr>
          <w:rFonts w:ascii="Book Antiqua" w:hAnsi="Book Antiqua"/>
        </w:rPr>
        <w:sym w:font="Wingdings" w:char="F0E0"/>
      </w:r>
      <w:r w:rsidRPr="00ED53B3">
        <w:rPr>
          <w:rFonts w:ascii="Book Antiqua" w:hAnsi="Book Antiqua"/>
        </w:rPr>
        <w:t xml:space="preserve"> H</w:t>
      </w:r>
      <w:r w:rsidRPr="00ED53B3">
        <w:rPr>
          <w:rFonts w:ascii="Book Antiqua" w:hAnsi="Book Antiqua"/>
          <w:vertAlign w:val="subscript"/>
        </w:rPr>
        <w:t>2</w:t>
      </w:r>
      <w:r w:rsidRPr="00ED53B3">
        <w:rPr>
          <w:rFonts w:ascii="Book Antiqua" w:hAnsi="Book Antiqua"/>
        </w:rPr>
        <w:t>O</w:t>
      </w:r>
      <w:r w:rsidR="00901D76">
        <w:rPr>
          <w:rFonts w:ascii="Book Antiqua" w:hAnsi="Book Antiqua"/>
          <w:vertAlign w:val="subscript"/>
        </w:rPr>
        <w:t>(l</w:t>
      </w:r>
      <w:r w:rsidR="00901D76" w:rsidRPr="00ED3F33">
        <w:rPr>
          <w:rFonts w:ascii="Book Antiqua" w:hAnsi="Book Antiqua"/>
          <w:vertAlign w:val="subscript"/>
        </w:rPr>
        <w:t>)</w:t>
      </w:r>
      <w:r w:rsidRPr="00ED53B3">
        <w:rPr>
          <w:rFonts w:ascii="Book Antiqua" w:hAnsi="Book Antiqua"/>
        </w:rPr>
        <w:t xml:space="preserve"> + </w:t>
      </w:r>
      <w:proofErr w:type="spellStart"/>
      <w:r w:rsidRPr="00ED53B3">
        <w:rPr>
          <w:rFonts w:ascii="Book Antiqua" w:hAnsi="Book Antiqua"/>
        </w:rPr>
        <w:t>NaCl</w:t>
      </w:r>
      <w:proofErr w:type="spellEnd"/>
      <w:r w:rsidR="00ED3F33" w:rsidRPr="00ED3F33">
        <w:rPr>
          <w:rFonts w:ascii="Book Antiqua" w:hAnsi="Book Antiqua"/>
          <w:vertAlign w:val="subscript"/>
        </w:rPr>
        <w:t>(</w:t>
      </w:r>
      <w:proofErr w:type="spellStart"/>
      <w:r w:rsidR="00ED3F33" w:rsidRPr="00ED3F33">
        <w:rPr>
          <w:rFonts w:ascii="Book Antiqua" w:hAnsi="Book Antiqua"/>
          <w:vertAlign w:val="subscript"/>
        </w:rPr>
        <w:t>aq</w:t>
      </w:r>
      <w:proofErr w:type="spellEnd"/>
      <w:r w:rsidR="00ED3F33" w:rsidRPr="00ED3F33">
        <w:rPr>
          <w:rFonts w:ascii="Book Antiqua" w:hAnsi="Book Antiqua"/>
          <w:vertAlign w:val="subscript"/>
        </w:rPr>
        <w:t>)</w:t>
      </w:r>
    </w:p>
    <w:p w:rsidR="00271821" w:rsidRPr="00ED53B3" w:rsidRDefault="00271821" w:rsidP="00D76736">
      <w:pPr>
        <w:ind w:left="360" w:right="360"/>
        <w:rPr>
          <w:rFonts w:ascii="Book Antiqua" w:hAnsi="Book Antiqua"/>
        </w:rPr>
      </w:pPr>
      <w:r w:rsidRPr="00ED53B3">
        <w:rPr>
          <w:rFonts w:ascii="Book Antiqua" w:hAnsi="Book Antiqua"/>
        </w:rPr>
        <w:t>Or more simply</w:t>
      </w:r>
    </w:p>
    <w:p w:rsidR="00271821" w:rsidRPr="00ED53B3" w:rsidRDefault="00271821" w:rsidP="00D76736">
      <w:pPr>
        <w:ind w:left="360" w:right="360"/>
        <w:rPr>
          <w:rFonts w:ascii="Book Antiqua" w:hAnsi="Book Antiqua"/>
        </w:rPr>
      </w:pPr>
      <w:r w:rsidRPr="00ED53B3">
        <w:rPr>
          <w:rFonts w:ascii="Book Antiqua" w:hAnsi="Book Antiqua"/>
        </w:rPr>
        <w:t>H</w:t>
      </w:r>
      <w:r w:rsidR="00D601D5" w:rsidRPr="00ED53B3">
        <w:rPr>
          <w:rFonts w:ascii="Book Antiqua" w:hAnsi="Book Antiqua"/>
          <w:vertAlign w:val="subscript"/>
        </w:rPr>
        <w:t>3</w:t>
      </w:r>
      <w:r w:rsidR="00D601D5" w:rsidRPr="00ED53B3">
        <w:rPr>
          <w:rFonts w:ascii="Book Antiqua" w:hAnsi="Book Antiqua"/>
        </w:rPr>
        <w:t>O</w:t>
      </w:r>
      <w:r w:rsidRPr="00ED53B3">
        <w:rPr>
          <w:rFonts w:ascii="Book Antiqua" w:hAnsi="Book Antiqua"/>
          <w:vertAlign w:val="superscript"/>
        </w:rPr>
        <w:t>+</w:t>
      </w:r>
      <w:r w:rsidR="00901D76" w:rsidRPr="00ED3F33">
        <w:rPr>
          <w:rFonts w:ascii="Book Antiqua" w:hAnsi="Book Antiqua"/>
          <w:vertAlign w:val="subscript"/>
        </w:rPr>
        <w:t>(</w:t>
      </w:r>
      <w:proofErr w:type="spellStart"/>
      <w:r w:rsidR="00901D76" w:rsidRPr="00ED3F33">
        <w:rPr>
          <w:rFonts w:ascii="Book Antiqua" w:hAnsi="Book Antiqua"/>
          <w:vertAlign w:val="subscript"/>
        </w:rPr>
        <w:t>aq</w:t>
      </w:r>
      <w:proofErr w:type="spellEnd"/>
      <w:r w:rsidR="00901D76" w:rsidRPr="00ED3F33">
        <w:rPr>
          <w:rFonts w:ascii="Book Antiqua" w:hAnsi="Book Antiqua"/>
          <w:vertAlign w:val="subscript"/>
        </w:rPr>
        <w:t>)</w:t>
      </w:r>
      <w:r w:rsidR="00901D76" w:rsidRPr="00ED53B3">
        <w:rPr>
          <w:rFonts w:ascii="Book Antiqua" w:hAnsi="Book Antiqua"/>
        </w:rPr>
        <w:t xml:space="preserve"> </w:t>
      </w:r>
      <w:r w:rsidRPr="00ED53B3">
        <w:rPr>
          <w:rFonts w:ascii="Book Antiqua" w:hAnsi="Book Antiqua"/>
        </w:rPr>
        <w:t xml:space="preserve"> + OH</w:t>
      </w:r>
      <w:r w:rsidRPr="00ED53B3">
        <w:rPr>
          <w:rFonts w:ascii="Book Antiqua" w:hAnsi="Book Antiqua"/>
          <w:vertAlign w:val="superscript"/>
        </w:rPr>
        <w:t>-</w:t>
      </w:r>
      <w:r w:rsidR="00901D76" w:rsidRPr="00ED3F33">
        <w:rPr>
          <w:rFonts w:ascii="Book Antiqua" w:hAnsi="Book Antiqua"/>
          <w:vertAlign w:val="subscript"/>
        </w:rPr>
        <w:t>(</w:t>
      </w:r>
      <w:proofErr w:type="spellStart"/>
      <w:r w:rsidR="00901D76" w:rsidRPr="00ED3F33">
        <w:rPr>
          <w:rFonts w:ascii="Book Antiqua" w:hAnsi="Book Antiqua"/>
          <w:vertAlign w:val="subscript"/>
        </w:rPr>
        <w:t>aq</w:t>
      </w:r>
      <w:proofErr w:type="spellEnd"/>
      <w:r w:rsidR="00901D76" w:rsidRPr="00ED3F33">
        <w:rPr>
          <w:rFonts w:ascii="Book Antiqua" w:hAnsi="Book Antiqua"/>
          <w:vertAlign w:val="subscript"/>
        </w:rPr>
        <w:t>)</w:t>
      </w:r>
      <w:r w:rsidR="00901D76" w:rsidRPr="00ED53B3">
        <w:rPr>
          <w:rFonts w:ascii="Book Antiqua" w:hAnsi="Book Antiqua"/>
        </w:rPr>
        <w:t xml:space="preserve"> </w:t>
      </w:r>
      <w:r w:rsidRPr="00ED53B3">
        <w:rPr>
          <w:rFonts w:ascii="Book Antiqua" w:hAnsi="Book Antiqua"/>
        </w:rPr>
        <w:t xml:space="preserve"> </w:t>
      </w:r>
      <w:r w:rsidRPr="00ED53B3">
        <w:rPr>
          <w:rFonts w:ascii="Book Antiqua" w:hAnsi="Book Antiqua"/>
        </w:rPr>
        <w:sym w:font="Wingdings" w:char="F0E0"/>
      </w:r>
      <w:r w:rsidR="00D601D5" w:rsidRPr="00ED53B3">
        <w:rPr>
          <w:rFonts w:ascii="Book Antiqua" w:hAnsi="Book Antiqua"/>
        </w:rPr>
        <w:t>2</w:t>
      </w:r>
      <w:r w:rsidRPr="00ED53B3">
        <w:rPr>
          <w:rFonts w:ascii="Book Antiqua" w:hAnsi="Book Antiqua"/>
        </w:rPr>
        <w:t>H</w:t>
      </w:r>
      <w:r w:rsidRPr="00ED53B3">
        <w:rPr>
          <w:rFonts w:ascii="Book Antiqua" w:hAnsi="Book Antiqua"/>
          <w:vertAlign w:val="subscript"/>
        </w:rPr>
        <w:t>2</w:t>
      </w:r>
      <w:r w:rsidR="00901D76">
        <w:rPr>
          <w:rFonts w:ascii="Book Antiqua" w:hAnsi="Book Antiqua"/>
        </w:rPr>
        <w:t>O</w:t>
      </w:r>
      <w:r w:rsidR="00901D76">
        <w:rPr>
          <w:rFonts w:ascii="Book Antiqua" w:hAnsi="Book Antiqua"/>
          <w:vertAlign w:val="subscript"/>
        </w:rPr>
        <w:t>(l</w:t>
      </w:r>
      <w:r w:rsidR="00901D76" w:rsidRPr="00ED3F33">
        <w:rPr>
          <w:rFonts w:ascii="Book Antiqua" w:hAnsi="Book Antiqua"/>
          <w:vertAlign w:val="subscript"/>
        </w:rPr>
        <w:t>)</w:t>
      </w:r>
    </w:p>
    <w:p w:rsidR="00E979CC" w:rsidRDefault="00C53DBB" w:rsidP="00D76736">
      <w:pPr>
        <w:ind w:left="360" w:right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Materials</w:t>
      </w:r>
    </w:p>
    <w:p w:rsidR="00C53DBB" w:rsidRPr="00C53DBB" w:rsidRDefault="00C53DBB" w:rsidP="00D76736">
      <w:pPr>
        <w:ind w:left="360" w:right="360"/>
        <w:rPr>
          <w:rFonts w:ascii="Book Antiqua" w:hAnsi="Book Antiqua"/>
        </w:rPr>
      </w:pPr>
      <w:proofErr w:type="spellStart"/>
      <w:r w:rsidRPr="00C53DBB">
        <w:rPr>
          <w:rFonts w:ascii="Book Antiqua" w:hAnsi="Book Antiqua"/>
        </w:rPr>
        <w:t>NaOH</w:t>
      </w:r>
      <w:proofErr w:type="spellEnd"/>
      <w:r w:rsidRPr="00C53DBB">
        <w:rPr>
          <w:rFonts w:ascii="Book Antiqua" w:hAnsi="Book Antiqua"/>
        </w:rPr>
        <w:t xml:space="preserve"> (corrosive), </w:t>
      </w:r>
      <w:proofErr w:type="spellStart"/>
      <w:r w:rsidRPr="00C53DBB">
        <w:rPr>
          <w:rFonts w:ascii="Book Antiqua" w:hAnsi="Book Antiqua"/>
        </w:rPr>
        <w:t>HCl</w:t>
      </w:r>
      <w:proofErr w:type="spellEnd"/>
      <w:r w:rsidRPr="00C53DBB">
        <w:rPr>
          <w:rFonts w:ascii="Book Antiqua" w:hAnsi="Book Antiqua"/>
        </w:rPr>
        <w:t xml:space="preserve"> (corrosive), </w:t>
      </w:r>
      <w:r w:rsidR="00D76736">
        <w:rPr>
          <w:rFonts w:ascii="Book Antiqua" w:hAnsi="Book Antiqua"/>
        </w:rPr>
        <w:t xml:space="preserve">ring stand, clamp, </w:t>
      </w:r>
      <w:r w:rsidRPr="00C53DBB">
        <w:rPr>
          <w:rFonts w:ascii="Book Antiqua" w:hAnsi="Book Antiqua"/>
        </w:rPr>
        <w:t>burette, graduated cylinder, 125 mL or 250 mL Erlenmeyer flask, pH probe,</w:t>
      </w:r>
      <w:r>
        <w:rPr>
          <w:rFonts w:ascii="Book Antiqua" w:hAnsi="Book Antiqua"/>
        </w:rPr>
        <w:t xml:space="preserve"> </w:t>
      </w:r>
      <w:r w:rsidR="00D76736" w:rsidRPr="00D76736">
        <w:rPr>
          <w:rFonts w:ascii="Book Antiqua" w:hAnsi="Book Antiqua"/>
        </w:rPr>
        <w:t>phenolphthalein</w:t>
      </w:r>
      <w:r w:rsidR="00D7673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indicator</w:t>
      </w:r>
    </w:p>
    <w:p w:rsidR="00882342" w:rsidRPr="00ED53B3" w:rsidRDefault="00882342" w:rsidP="00D76736">
      <w:pPr>
        <w:ind w:left="360" w:right="360"/>
        <w:rPr>
          <w:rFonts w:ascii="Book Antiqua" w:hAnsi="Book Antiqua"/>
          <w:b/>
        </w:rPr>
      </w:pPr>
      <w:r w:rsidRPr="00ED53B3">
        <w:rPr>
          <w:rFonts w:ascii="Book Antiqua" w:hAnsi="Book Antiqua"/>
          <w:b/>
        </w:rPr>
        <w:t>Procedure</w:t>
      </w:r>
    </w:p>
    <w:p w:rsidR="00882342" w:rsidRPr="00ED53B3" w:rsidRDefault="00901D76" w:rsidP="00D76736">
      <w:pPr>
        <w:pStyle w:val="ListParagraph"/>
        <w:numPr>
          <w:ilvl w:val="0"/>
          <w:numId w:val="1"/>
        </w:numPr>
        <w:ind w:left="360" w:right="360"/>
        <w:rPr>
          <w:rFonts w:ascii="Book Antiqua" w:hAnsi="Book Antiqua"/>
        </w:rPr>
      </w:pPr>
      <w:r>
        <w:rPr>
          <w:rFonts w:ascii="Book Antiqua" w:hAnsi="Book Antiqua"/>
        </w:rPr>
        <w:t xml:space="preserve">Obtain </w:t>
      </w:r>
      <w:proofErr w:type="spellStart"/>
      <w:r>
        <w:rPr>
          <w:rFonts w:ascii="Book Antiqua" w:hAnsi="Book Antiqua"/>
        </w:rPr>
        <w:t>NaOH</w:t>
      </w:r>
      <w:proofErr w:type="spellEnd"/>
      <w:r>
        <w:rPr>
          <w:rFonts w:ascii="Book Antiqua" w:hAnsi="Book Antiqua"/>
        </w:rPr>
        <w:t xml:space="preserve"> solution, record its concentration in data table 1 (written on container or provided on whiteboard.)</w:t>
      </w:r>
    </w:p>
    <w:p w:rsidR="00882342" w:rsidRPr="00901D76" w:rsidRDefault="00882342" w:rsidP="00D76736">
      <w:pPr>
        <w:pStyle w:val="ListParagraph"/>
        <w:numPr>
          <w:ilvl w:val="0"/>
          <w:numId w:val="1"/>
        </w:numPr>
        <w:ind w:left="360" w:right="360"/>
        <w:rPr>
          <w:rFonts w:ascii="Book Antiqua" w:hAnsi="Book Antiqua"/>
        </w:rPr>
      </w:pPr>
      <w:r w:rsidRPr="00901D76">
        <w:rPr>
          <w:rFonts w:ascii="Book Antiqua" w:hAnsi="Book Antiqua"/>
        </w:rPr>
        <w:t>Set up a bure</w:t>
      </w:r>
      <w:r w:rsidR="00E979CC" w:rsidRPr="00901D76">
        <w:rPr>
          <w:rFonts w:ascii="Book Antiqua" w:hAnsi="Book Antiqua"/>
        </w:rPr>
        <w:t>t</w:t>
      </w:r>
      <w:r w:rsidRPr="00901D76">
        <w:rPr>
          <w:rFonts w:ascii="Book Antiqua" w:hAnsi="Book Antiqua"/>
        </w:rPr>
        <w:t>t</w:t>
      </w:r>
      <w:r w:rsidR="00E979CC" w:rsidRPr="00901D76">
        <w:rPr>
          <w:rFonts w:ascii="Book Antiqua" w:hAnsi="Book Antiqua"/>
        </w:rPr>
        <w:t>e</w:t>
      </w:r>
      <w:r w:rsidRPr="00901D76">
        <w:rPr>
          <w:rFonts w:ascii="Book Antiqua" w:hAnsi="Book Antiqua"/>
        </w:rPr>
        <w:t xml:space="preserve"> and fill it </w:t>
      </w:r>
      <w:r w:rsidR="00901D76" w:rsidRPr="00901D76">
        <w:rPr>
          <w:rFonts w:ascii="Book Antiqua" w:hAnsi="Book Antiqua"/>
        </w:rPr>
        <w:t xml:space="preserve">to 0 mL mark </w:t>
      </w:r>
      <w:r w:rsidRPr="00901D76">
        <w:rPr>
          <w:rFonts w:ascii="Book Antiqua" w:hAnsi="Book Antiqua"/>
        </w:rPr>
        <w:t xml:space="preserve">with </w:t>
      </w:r>
      <w:proofErr w:type="spellStart"/>
      <w:r w:rsidRPr="00901D76">
        <w:rPr>
          <w:rFonts w:ascii="Book Antiqua" w:hAnsi="Book Antiqua"/>
        </w:rPr>
        <w:t>NaOH</w:t>
      </w:r>
      <w:proofErr w:type="spellEnd"/>
      <w:r w:rsidR="006D60F9" w:rsidRPr="00901D76">
        <w:rPr>
          <w:rFonts w:ascii="Book Antiqua" w:hAnsi="Book Antiqua"/>
        </w:rPr>
        <w:t xml:space="preserve"> solution</w:t>
      </w:r>
      <w:r w:rsidRPr="00901D76">
        <w:rPr>
          <w:rFonts w:ascii="Book Antiqua" w:hAnsi="Book Antiqua"/>
        </w:rPr>
        <w:t>.</w:t>
      </w:r>
      <w:r w:rsidR="00901D76" w:rsidRPr="00901D76">
        <w:rPr>
          <w:rFonts w:ascii="Book Antiqua" w:hAnsi="Book Antiqua"/>
        </w:rPr>
        <w:t xml:space="preserve"> It is ok if it is not right at zero.  This is your initial volume.  </w:t>
      </w:r>
      <w:r w:rsidR="00901D76">
        <w:rPr>
          <w:rFonts w:ascii="Book Antiqua" w:hAnsi="Book Antiqua"/>
        </w:rPr>
        <w:t>Record this</w:t>
      </w:r>
      <w:r w:rsidR="00D76736">
        <w:rPr>
          <w:rFonts w:ascii="Book Antiqua" w:hAnsi="Book Antiqua"/>
        </w:rPr>
        <w:t xml:space="preserve"> volume to the nearest 0.01mL</w:t>
      </w:r>
      <w:r w:rsidR="00901D76">
        <w:rPr>
          <w:rFonts w:ascii="Book Antiqua" w:hAnsi="Book Antiqua"/>
        </w:rPr>
        <w:t xml:space="preserve"> i</w:t>
      </w:r>
      <w:r w:rsidRPr="00901D76">
        <w:rPr>
          <w:rFonts w:ascii="Book Antiqua" w:hAnsi="Book Antiqua"/>
        </w:rPr>
        <w:t>n data table</w:t>
      </w:r>
      <w:r w:rsidR="00C53DBB">
        <w:rPr>
          <w:rFonts w:ascii="Book Antiqua" w:hAnsi="Book Antiqua"/>
        </w:rPr>
        <w:t>s</w:t>
      </w:r>
      <w:r w:rsidR="006D60F9" w:rsidRPr="00901D76">
        <w:rPr>
          <w:rFonts w:ascii="Book Antiqua" w:hAnsi="Book Antiqua"/>
        </w:rPr>
        <w:t xml:space="preserve"> 1</w:t>
      </w:r>
      <w:r w:rsidR="00C53DBB">
        <w:rPr>
          <w:rFonts w:ascii="Book Antiqua" w:hAnsi="Book Antiqua"/>
        </w:rPr>
        <w:t xml:space="preserve"> and 2.</w:t>
      </w:r>
    </w:p>
    <w:p w:rsidR="00882342" w:rsidRPr="00ED53B3" w:rsidRDefault="00882342" w:rsidP="00D76736">
      <w:pPr>
        <w:pStyle w:val="ListParagraph"/>
        <w:numPr>
          <w:ilvl w:val="0"/>
          <w:numId w:val="1"/>
        </w:numPr>
        <w:ind w:left="360" w:right="360"/>
        <w:rPr>
          <w:rFonts w:ascii="Book Antiqua" w:hAnsi="Book Antiqua"/>
        </w:rPr>
      </w:pPr>
      <w:r w:rsidRPr="00ED53B3">
        <w:rPr>
          <w:rFonts w:ascii="Book Antiqua" w:hAnsi="Book Antiqua"/>
        </w:rPr>
        <w:t xml:space="preserve">Use a </w:t>
      </w:r>
      <w:r w:rsidR="00E979CC" w:rsidRPr="00ED53B3">
        <w:rPr>
          <w:rFonts w:ascii="Book Antiqua" w:hAnsi="Book Antiqua"/>
        </w:rPr>
        <w:t>graduated cylinder</w:t>
      </w:r>
      <w:r w:rsidR="006D60F9" w:rsidRPr="00ED53B3">
        <w:rPr>
          <w:rFonts w:ascii="Book Antiqua" w:hAnsi="Book Antiqua"/>
        </w:rPr>
        <w:t xml:space="preserve"> to measure 50</w:t>
      </w:r>
      <w:r w:rsidRPr="00ED53B3">
        <w:rPr>
          <w:rFonts w:ascii="Book Antiqua" w:hAnsi="Book Antiqua"/>
        </w:rPr>
        <w:t xml:space="preserve"> mL of unknown acid into a clean </w:t>
      </w:r>
      <w:r w:rsidR="00C53DBB">
        <w:rPr>
          <w:rFonts w:ascii="Book Antiqua" w:hAnsi="Book Antiqua"/>
        </w:rPr>
        <w:t>Erlenmeyer flask</w:t>
      </w:r>
      <w:r w:rsidRPr="00ED53B3">
        <w:rPr>
          <w:rFonts w:ascii="Book Antiqua" w:hAnsi="Book Antiqua"/>
        </w:rPr>
        <w:t>.</w:t>
      </w:r>
    </w:p>
    <w:p w:rsidR="00882342" w:rsidRPr="00ED53B3" w:rsidRDefault="0031705D" w:rsidP="00D76736">
      <w:pPr>
        <w:pStyle w:val="ListParagraph"/>
        <w:numPr>
          <w:ilvl w:val="0"/>
          <w:numId w:val="1"/>
        </w:numPr>
        <w:ind w:left="360" w:right="360"/>
        <w:rPr>
          <w:rFonts w:ascii="Book Antiqua" w:hAnsi="Book Antiqua"/>
        </w:rPr>
      </w:pPr>
      <w:r w:rsidRPr="00ED53B3">
        <w:rPr>
          <w:rFonts w:ascii="Book Antiqua" w:hAnsi="Book Antiqua"/>
        </w:rPr>
        <w:t xml:space="preserve">Add </w:t>
      </w:r>
      <w:r w:rsidR="00C53DBB">
        <w:rPr>
          <w:rFonts w:ascii="Book Antiqua" w:hAnsi="Book Antiqua"/>
        </w:rPr>
        <w:t>6-</w:t>
      </w:r>
      <w:r w:rsidRPr="00ED53B3">
        <w:rPr>
          <w:rFonts w:ascii="Book Antiqua" w:hAnsi="Book Antiqua"/>
        </w:rPr>
        <w:t xml:space="preserve">7 drops of indicator to the </w:t>
      </w:r>
      <w:r w:rsidR="00C53DBB">
        <w:rPr>
          <w:rFonts w:ascii="Book Antiqua" w:hAnsi="Book Antiqua"/>
        </w:rPr>
        <w:t>flask, swirl flask to mix</w:t>
      </w:r>
      <w:r w:rsidRPr="00ED53B3">
        <w:rPr>
          <w:rFonts w:ascii="Book Antiqua" w:hAnsi="Book Antiqua"/>
        </w:rPr>
        <w:t>. Take note of its color</w:t>
      </w:r>
      <w:r w:rsidR="006D60F9" w:rsidRPr="00ED53B3">
        <w:rPr>
          <w:rFonts w:ascii="Book Antiqua" w:hAnsi="Book Antiqua"/>
        </w:rPr>
        <w:t>.</w:t>
      </w:r>
    </w:p>
    <w:p w:rsidR="006D60F9" w:rsidRPr="00ED53B3" w:rsidRDefault="006D60F9" w:rsidP="00D76736">
      <w:pPr>
        <w:pStyle w:val="ListParagraph"/>
        <w:numPr>
          <w:ilvl w:val="0"/>
          <w:numId w:val="1"/>
        </w:numPr>
        <w:ind w:left="360" w:right="360"/>
        <w:rPr>
          <w:rFonts w:ascii="Book Antiqua" w:hAnsi="Book Antiqua"/>
        </w:rPr>
      </w:pPr>
      <w:r w:rsidRPr="00ED53B3">
        <w:rPr>
          <w:rFonts w:ascii="Book Antiqua" w:hAnsi="Book Antiqua"/>
        </w:rPr>
        <w:t xml:space="preserve">Place a pH probe into the </w:t>
      </w:r>
      <w:r w:rsidR="00C53DBB">
        <w:rPr>
          <w:rFonts w:ascii="Book Antiqua" w:hAnsi="Book Antiqua"/>
        </w:rPr>
        <w:t>flask</w:t>
      </w:r>
      <w:r w:rsidRPr="00ED53B3">
        <w:rPr>
          <w:rFonts w:ascii="Book Antiqua" w:hAnsi="Book Antiqua"/>
        </w:rPr>
        <w:t xml:space="preserve"> and record the initial pH in data table 2.</w:t>
      </w:r>
    </w:p>
    <w:p w:rsidR="0031705D" w:rsidRPr="00ED53B3" w:rsidRDefault="0031705D" w:rsidP="00D76736">
      <w:pPr>
        <w:pStyle w:val="ListParagraph"/>
        <w:numPr>
          <w:ilvl w:val="0"/>
          <w:numId w:val="1"/>
        </w:numPr>
        <w:ind w:left="360" w:right="360"/>
        <w:rPr>
          <w:rFonts w:ascii="Book Antiqua" w:hAnsi="Book Antiqua"/>
        </w:rPr>
      </w:pPr>
      <w:r w:rsidRPr="00ED53B3">
        <w:rPr>
          <w:rFonts w:ascii="Book Antiqua" w:hAnsi="Book Antiqua"/>
        </w:rPr>
        <w:t xml:space="preserve">Slowly add </w:t>
      </w:r>
      <w:proofErr w:type="spellStart"/>
      <w:r w:rsidRPr="00ED53B3">
        <w:rPr>
          <w:rFonts w:ascii="Book Antiqua" w:hAnsi="Book Antiqua"/>
        </w:rPr>
        <w:t>NaOH</w:t>
      </w:r>
      <w:proofErr w:type="spellEnd"/>
      <w:r w:rsidRPr="00ED53B3">
        <w:rPr>
          <w:rFonts w:ascii="Book Antiqua" w:hAnsi="Book Antiqua"/>
        </w:rPr>
        <w:t xml:space="preserve"> from the buret</w:t>
      </w:r>
      <w:r w:rsidR="00E979CC" w:rsidRPr="00ED53B3">
        <w:rPr>
          <w:rFonts w:ascii="Book Antiqua" w:hAnsi="Book Antiqua"/>
        </w:rPr>
        <w:t>te</w:t>
      </w:r>
      <w:r w:rsidR="006D60F9" w:rsidRPr="00ED53B3">
        <w:rPr>
          <w:rFonts w:ascii="Book Antiqua" w:hAnsi="Book Antiqua"/>
        </w:rPr>
        <w:t xml:space="preserve"> to the flask, </w:t>
      </w:r>
      <w:r w:rsidR="00C53DBB">
        <w:rPr>
          <w:rFonts w:ascii="Book Antiqua" w:hAnsi="Book Antiqua"/>
        </w:rPr>
        <w:t>swirl flask after each addition</w:t>
      </w:r>
      <w:r w:rsidR="006D60F9" w:rsidRPr="00ED53B3">
        <w:rPr>
          <w:rFonts w:ascii="Book Antiqua" w:hAnsi="Book Antiqua"/>
        </w:rPr>
        <w:t xml:space="preserve">. </w:t>
      </w:r>
      <w:r w:rsidR="00C53DBB">
        <w:rPr>
          <w:rFonts w:ascii="Book Antiqua" w:hAnsi="Book Antiqua"/>
        </w:rPr>
        <w:t xml:space="preserve">Add about 2 mL of </w:t>
      </w:r>
      <w:proofErr w:type="spellStart"/>
      <w:r w:rsidR="00C53DBB">
        <w:rPr>
          <w:rFonts w:ascii="Book Antiqua" w:hAnsi="Book Antiqua"/>
        </w:rPr>
        <w:t>NaOH</w:t>
      </w:r>
      <w:proofErr w:type="spellEnd"/>
      <w:r w:rsidR="00C53DBB">
        <w:rPr>
          <w:rFonts w:ascii="Book Antiqua" w:hAnsi="Book Antiqua"/>
        </w:rPr>
        <w:t xml:space="preserve"> at a time.  </w:t>
      </w:r>
      <w:r w:rsidR="006D60F9" w:rsidRPr="00ED53B3">
        <w:rPr>
          <w:rFonts w:ascii="Book Antiqua" w:hAnsi="Book Antiqua"/>
        </w:rPr>
        <w:t>Record</w:t>
      </w:r>
      <w:r w:rsidR="00C53DBB">
        <w:rPr>
          <w:rFonts w:ascii="Book Antiqua" w:hAnsi="Book Antiqua"/>
        </w:rPr>
        <w:t xml:space="preserve"> new volume of </w:t>
      </w:r>
      <w:proofErr w:type="spellStart"/>
      <w:r w:rsidR="00C53DBB">
        <w:rPr>
          <w:rFonts w:ascii="Book Antiqua" w:hAnsi="Book Antiqua"/>
        </w:rPr>
        <w:t>NaOH</w:t>
      </w:r>
      <w:proofErr w:type="spellEnd"/>
      <w:r w:rsidR="00C53DBB">
        <w:rPr>
          <w:rFonts w:ascii="Book Antiqua" w:hAnsi="Book Antiqua"/>
        </w:rPr>
        <w:t xml:space="preserve"> and</w:t>
      </w:r>
      <w:r w:rsidR="006D60F9" w:rsidRPr="00ED53B3">
        <w:rPr>
          <w:rFonts w:ascii="Book Antiqua" w:hAnsi="Book Antiqua"/>
        </w:rPr>
        <w:t xml:space="preserve"> pH of the </w:t>
      </w:r>
      <w:r w:rsidR="00C53DBB">
        <w:rPr>
          <w:rFonts w:ascii="Book Antiqua" w:hAnsi="Book Antiqua"/>
        </w:rPr>
        <w:t>acid solution in data table 2</w:t>
      </w:r>
      <w:r w:rsidR="006D60F9" w:rsidRPr="00ED53B3">
        <w:rPr>
          <w:rFonts w:ascii="Book Antiqua" w:hAnsi="Book Antiqua"/>
        </w:rPr>
        <w:t xml:space="preserve">. Continue adding </w:t>
      </w:r>
      <w:proofErr w:type="spellStart"/>
      <w:r w:rsidR="006D60F9" w:rsidRPr="00ED53B3">
        <w:rPr>
          <w:rFonts w:ascii="Book Antiqua" w:hAnsi="Book Antiqua"/>
        </w:rPr>
        <w:t>NaOH</w:t>
      </w:r>
      <w:proofErr w:type="spellEnd"/>
      <w:r w:rsidRPr="00ED53B3">
        <w:rPr>
          <w:rFonts w:ascii="Book Antiqua" w:hAnsi="Book Antiqua"/>
        </w:rPr>
        <w:t xml:space="preserve"> until the solution in the flask begins to turn </w:t>
      </w:r>
      <w:r w:rsidR="00C53DBB">
        <w:rPr>
          <w:rFonts w:ascii="Book Antiqua" w:hAnsi="Book Antiqua"/>
        </w:rPr>
        <w:t xml:space="preserve">and remain a very light </w:t>
      </w:r>
      <w:r w:rsidR="00E979CC" w:rsidRPr="00ED53B3">
        <w:rPr>
          <w:rFonts w:ascii="Book Antiqua" w:hAnsi="Book Antiqua"/>
        </w:rPr>
        <w:t>pink</w:t>
      </w:r>
      <w:r w:rsidR="00C53DBB">
        <w:rPr>
          <w:rFonts w:ascii="Book Antiqua" w:hAnsi="Book Antiqua"/>
        </w:rPr>
        <w:t xml:space="preserve"> color</w:t>
      </w:r>
      <w:r w:rsidRPr="00ED53B3">
        <w:rPr>
          <w:rFonts w:ascii="Book Antiqua" w:hAnsi="Book Antiqua"/>
        </w:rPr>
        <w:t xml:space="preserve">.  </w:t>
      </w:r>
    </w:p>
    <w:p w:rsidR="0031705D" w:rsidRPr="00ED53B3" w:rsidRDefault="0031705D" w:rsidP="00D76736">
      <w:pPr>
        <w:pStyle w:val="ListParagraph"/>
        <w:numPr>
          <w:ilvl w:val="0"/>
          <w:numId w:val="1"/>
        </w:numPr>
        <w:ind w:left="360" w:right="360"/>
        <w:rPr>
          <w:rFonts w:ascii="Book Antiqua" w:hAnsi="Book Antiqua"/>
        </w:rPr>
      </w:pPr>
      <w:r w:rsidRPr="00ED53B3">
        <w:rPr>
          <w:rFonts w:ascii="Book Antiqua" w:hAnsi="Book Antiqua"/>
        </w:rPr>
        <w:t>When the proper endpoint is reached, record the final reading on the buret</w:t>
      </w:r>
      <w:r w:rsidR="00E979CC" w:rsidRPr="00ED53B3">
        <w:rPr>
          <w:rFonts w:ascii="Book Antiqua" w:hAnsi="Book Antiqua"/>
        </w:rPr>
        <w:t>te</w:t>
      </w:r>
      <w:r w:rsidRPr="00ED53B3">
        <w:rPr>
          <w:rFonts w:ascii="Book Antiqua" w:hAnsi="Book Antiqua"/>
        </w:rPr>
        <w:t xml:space="preserve"> to the nearest 0.01mL</w:t>
      </w:r>
      <w:r w:rsidR="006D60F9" w:rsidRPr="00ED53B3">
        <w:rPr>
          <w:rFonts w:ascii="Book Antiqua" w:hAnsi="Book Antiqua"/>
        </w:rPr>
        <w:t xml:space="preserve"> in data table 1</w:t>
      </w:r>
      <w:r w:rsidRPr="00ED53B3">
        <w:rPr>
          <w:rFonts w:ascii="Book Antiqua" w:hAnsi="Book Antiqua"/>
        </w:rPr>
        <w:t xml:space="preserve">.  </w:t>
      </w:r>
    </w:p>
    <w:p w:rsidR="006D60F9" w:rsidRPr="00ED53B3" w:rsidRDefault="00C776BA" w:rsidP="00D76736">
      <w:pPr>
        <w:pStyle w:val="ListParagraph"/>
        <w:numPr>
          <w:ilvl w:val="0"/>
          <w:numId w:val="1"/>
        </w:numPr>
        <w:ind w:left="360" w:right="360"/>
        <w:rPr>
          <w:rFonts w:ascii="Book Antiqua" w:hAnsi="Book Antiqua"/>
        </w:rPr>
      </w:pPr>
      <w:r w:rsidRPr="00ED53B3">
        <w:rPr>
          <w:rFonts w:ascii="Book Antiqua" w:hAnsi="Book Antiqua"/>
        </w:rPr>
        <w:t xml:space="preserve">Continue to add </w:t>
      </w:r>
      <w:proofErr w:type="spellStart"/>
      <w:r w:rsidRPr="00ED53B3">
        <w:rPr>
          <w:rFonts w:ascii="Book Antiqua" w:hAnsi="Book Antiqua"/>
        </w:rPr>
        <w:t>NaOH</w:t>
      </w:r>
      <w:proofErr w:type="spellEnd"/>
      <w:r w:rsidRPr="00ED53B3">
        <w:rPr>
          <w:rFonts w:ascii="Book Antiqua" w:hAnsi="Book Antiqua"/>
        </w:rPr>
        <w:t xml:space="preserve"> solution and record the pH </w:t>
      </w:r>
      <w:r w:rsidR="00D76736">
        <w:rPr>
          <w:rFonts w:ascii="Book Antiqua" w:hAnsi="Book Antiqua"/>
        </w:rPr>
        <w:t xml:space="preserve">and volume </w:t>
      </w:r>
      <w:r w:rsidRPr="00ED53B3">
        <w:rPr>
          <w:rFonts w:ascii="Book Antiqua" w:hAnsi="Book Antiqua"/>
        </w:rPr>
        <w:t>every 2m</w:t>
      </w:r>
      <w:r w:rsidR="00D76736">
        <w:rPr>
          <w:rFonts w:ascii="Book Antiqua" w:hAnsi="Book Antiqua"/>
        </w:rPr>
        <w:t>L</w:t>
      </w:r>
      <w:r w:rsidRPr="00ED53B3">
        <w:rPr>
          <w:rFonts w:ascii="Book Antiqua" w:hAnsi="Book Antiqua"/>
        </w:rPr>
        <w:t xml:space="preserve"> u</w:t>
      </w:r>
      <w:r w:rsidR="00D76736">
        <w:rPr>
          <w:rFonts w:ascii="Book Antiqua" w:hAnsi="Book Antiqua"/>
        </w:rPr>
        <w:t xml:space="preserve">ntil the </w:t>
      </w:r>
      <w:proofErr w:type="spellStart"/>
      <w:r w:rsidR="00D76736">
        <w:rPr>
          <w:rFonts w:ascii="Book Antiqua" w:hAnsi="Book Antiqua"/>
        </w:rPr>
        <w:t>NaOH</w:t>
      </w:r>
      <w:proofErr w:type="spellEnd"/>
      <w:r w:rsidR="00D76736">
        <w:rPr>
          <w:rFonts w:ascii="Book Antiqua" w:hAnsi="Book Antiqua"/>
        </w:rPr>
        <w:t xml:space="preserve"> solution reaches the 50 mL mark. Do not go past this mark.  If you happen to pass this mark, then this data point will be obsolete. </w:t>
      </w:r>
    </w:p>
    <w:p w:rsidR="0031705D" w:rsidRPr="00ED53B3" w:rsidRDefault="0031705D" w:rsidP="00D76736">
      <w:pPr>
        <w:pStyle w:val="ListParagraph"/>
        <w:numPr>
          <w:ilvl w:val="0"/>
          <w:numId w:val="1"/>
        </w:numPr>
        <w:ind w:left="360" w:right="360"/>
        <w:rPr>
          <w:rFonts w:ascii="Book Antiqua" w:hAnsi="Book Antiqua"/>
        </w:rPr>
      </w:pPr>
      <w:r w:rsidRPr="00ED53B3">
        <w:rPr>
          <w:rFonts w:ascii="Book Antiqua" w:hAnsi="Book Antiqua"/>
        </w:rPr>
        <w:t>Repeat the titration a second time, filling the buret</w:t>
      </w:r>
      <w:r w:rsidR="00E979CC" w:rsidRPr="00ED53B3">
        <w:rPr>
          <w:rFonts w:ascii="Book Antiqua" w:hAnsi="Book Antiqua"/>
        </w:rPr>
        <w:t>te</w:t>
      </w:r>
      <w:r w:rsidRPr="00ED53B3">
        <w:rPr>
          <w:rFonts w:ascii="Book Antiqua" w:hAnsi="Book Antiqua"/>
        </w:rPr>
        <w:t xml:space="preserve"> again.  Record the initial reading and final reading.</w:t>
      </w:r>
      <w:r w:rsidR="00C776BA" w:rsidRPr="00ED53B3">
        <w:rPr>
          <w:rFonts w:ascii="Book Antiqua" w:hAnsi="Book Antiqua"/>
        </w:rPr>
        <w:t xml:space="preserve"> You only need to record </w:t>
      </w:r>
      <w:r w:rsidR="00D76736">
        <w:rPr>
          <w:rFonts w:ascii="Book Antiqua" w:hAnsi="Book Antiqua"/>
        </w:rPr>
        <w:t xml:space="preserve">volume and </w:t>
      </w:r>
      <w:r w:rsidR="00C776BA" w:rsidRPr="00ED53B3">
        <w:rPr>
          <w:rFonts w:ascii="Book Antiqua" w:hAnsi="Book Antiqua"/>
        </w:rPr>
        <w:t>pH in table 2 for one of your trials.</w:t>
      </w:r>
    </w:p>
    <w:p w:rsidR="00C776BA" w:rsidRPr="00ED53B3" w:rsidRDefault="00C776BA" w:rsidP="00D76736">
      <w:pPr>
        <w:pStyle w:val="ListParagraph"/>
        <w:numPr>
          <w:ilvl w:val="0"/>
          <w:numId w:val="1"/>
        </w:numPr>
        <w:ind w:left="360" w:right="360"/>
        <w:rPr>
          <w:rFonts w:ascii="Book Antiqua" w:hAnsi="Book Antiqua"/>
        </w:rPr>
      </w:pPr>
      <w:r w:rsidRPr="00ED53B3">
        <w:rPr>
          <w:rFonts w:ascii="Book Antiqua" w:hAnsi="Book Antiqua"/>
        </w:rPr>
        <w:t>Create a pH</w:t>
      </w:r>
      <w:r w:rsidR="00D76736">
        <w:rPr>
          <w:rFonts w:ascii="Book Antiqua" w:hAnsi="Book Antiqua"/>
        </w:rPr>
        <w:t xml:space="preserve"> of unknown acid</w:t>
      </w:r>
      <w:r w:rsidRPr="00ED53B3">
        <w:rPr>
          <w:rFonts w:ascii="Book Antiqua" w:hAnsi="Book Antiqua"/>
        </w:rPr>
        <w:t xml:space="preserve"> vs Volume of </w:t>
      </w:r>
      <w:proofErr w:type="spellStart"/>
      <w:r w:rsidRPr="00ED53B3">
        <w:rPr>
          <w:rFonts w:ascii="Book Antiqua" w:hAnsi="Book Antiqua"/>
        </w:rPr>
        <w:t>NaOH</w:t>
      </w:r>
      <w:proofErr w:type="spellEnd"/>
      <w:r w:rsidRPr="00ED53B3">
        <w:rPr>
          <w:rFonts w:ascii="Book Antiqua" w:hAnsi="Book Antiqua"/>
        </w:rPr>
        <w:t xml:space="preserve"> graph using the information in table 2.</w:t>
      </w:r>
      <w:r w:rsidR="00D76736">
        <w:rPr>
          <w:rFonts w:ascii="Book Antiqua" w:hAnsi="Book Antiqua"/>
        </w:rPr>
        <w:t xml:space="preserve"> (y-axis is the volume, and x-axis is the pH)</w:t>
      </w:r>
    </w:p>
    <w:p w:rsidR="0031705D" w:rsidRPr="00ED53B3" w:rsidRDefault="0031705D" w:rsidP="00D76736">
      <w:pPr>
        <w:pStyle w:val="ListParagraph"/>
        <w:numPr>
          <w:ilvl w:val="0"/>
          <w:numId w:val="1"/>
        </w:numPr>
        <w:ind w:left="360" w:right="360"/>
        <w:rPr>
          <w:rFonts w:ascii="Book Antiqua" w:hAnsi="Book Antiqua"/>
        </w:rPr>
      </w:pPr>
      <w:r w:rsidRPr="00ED53B3">
        <w:rPr>
          <w:rFonts w:ascii="Book Antiqua" w:hAnsi="Book Antiqua"/>
        </w:rPr>
        <w:t>Calculate the concentration of your acid for each titration</w:t>
      </w:r>
      <w:r w:rsidR="00C776BA" w:rsidRPr="00ED53B3">
        <w:rPr>
          <w:rFonts w:ascii="Book Antiqua" w:hAnsi="Book Antiqua"/>
        </w:rPr>
        <w:t xml:space="preserve"> using the information in table 1</w:t>
      </w:r>
      <w:r w:rsidRPr="00ED53B3">
        <w:rPr>
          <w:rFonts w:ascii="Book Antiqua" w:hAnsi="Book Antiqua"/>
        </w:rPr>
        <w:t>.</w:t>
      </w:r>
    </w:p>
    <w:p w:rsidR="0031705D" w:rsidRPr="00ED53B3" w:rsidRDefault="0031705D" w:rsidP="00D76736">
      <w:pPr>
        <w:pStyle w:val="ListParagraph"/>
        <w:numPr>
          <w:ilvl w:val="0"/>
          <w:numId w:val="1"/>
        </w:numPr>
        <w:ind w:left="360" w:right="360"/>
        <w:rPr>
          <w:rFonts w:ascii="Book Antiqua" w:hAnsi="Book Antiqua"/>
        </w:rPr>
      </w:pPr>
      <w:r w:rsidRPr="00ED53B3">
        <w:rPr>
          <w:rFonts w:ascii="Book Antiqua" w:hAnsi="Book Antiqua"/>
        </w:rPr>
        <w:t>Calculate</w:t>
      </w:r>
      <w:r w:rsidR="00D76736">
        <w:rPr>
          <w:rFonts w:ascii="Book Antiqua" w:hAnsi="Book Antiqua"/>
        </w:rPr>
        <w:t xml:space="preserve"> the average acid concentration of each of your trials.</w:t>
      </w:r>
    </w:p>
    <w:p w:rsidR="00E979CC" w:rsidRPr="00ED53B3" w:rsidRDefault="00E979CC" w:rsidP="00D76736">
      <w:pPr>
        <w:ind w:left="360" w:right="360"/>
        <w:rPr>
          <w:rFonts w:ascii="Book Antiqua" w:hAnsi="Book Antiqua"/>
          <w:b/>
        </w:rPr>
      </w:pPr>
    </w:p>
    <w:p w:rsidR="00E979CC" w:rsidRPr="00ED53B3" w:rsidRDefault="00E979CC" w:rsidP="00D76736">
      <w:pPr>
        <w:ind w:left="360" w:right="360"/>
        <w:rPr>
          <w:rFonts w:ascii="Book Antiqua" w:hAnsi="Book Antiqua"/>
          <w:b/>
        </w:rPr>
      </w:pPr>
    </w:p>
    <w:p w:rsidR="002A632C" w:rsidRPr="00ED53B3" w:rsidRDefault="002A632C" w:rsidP="00D76736">
      <w:pPr>
        <w:ind w:left="360" w:right="360"/>
        <w:rPr>
          <w:rFonts w:ascii="Book Antiqua" w:hAnsi="Book Antiqua"/>
          <w:b/>
        </w:rPr>
      </w:pPr>
      <w:r w:rsidRPr="00ED53B3">
        <w:rPr>
          <w:rFonts w:ascii="Book Antiqua" w:hAnsi="Book Antiqua"/>
          <w:b/>
        </w:rPr>
        <w:lastRenderedPageBreak/>
        <w:t>Data</w:t>
      </w:r>
      <w:r w:rsidR="00B81568" w:rsidRPr="00ED53B3">
        <w:rPr>
          <w:rFonts w:ascii="Book Antiqua" w:hAnsi="Book Antiqua"/>
          <w:b/>
        </w:rPr>
        <w:t>/Calculations</w:t>
      </w:r>
    </w:p>
    <w:p w:rsidR="00E979CC" w:rsidRPr="00ED53B3" w:rsidRDefault="00E979CC" w:rsidP="00D76736">
      <w:pPr>
        <w:ind w:left="360" w:right="360"/>
        <w:rPr>
          <w:rFonts w:ascii="Book Antiqua" w:hAnsi="Book Antiqua"/>
        </w:rPr>
      </w:pPr>
      <w:r w:rsidRPr="00ED53B3">
        <w:rPr>
          <w:rFonts w:ascii="Book Antiqua" w:hAnsi="Book Antiqua"/>
        </w:rPr>
        <w:t>Fill in this data table.  When you do your calculations, be sure to show your individual and average calculations for your acid concentrations.</w:t>
      </w:r>
    </w:p>
    <w:p w:rsidR="00E979CC" w:rsidRPr="00ED53B3" w:rsidRDefault="00E979CC" w:rsidP="00D76736">
      <w:pPr>
        <w:ind w:left="360" w:right="360"/>
        <w:rPr>
          <w:rFonts w:ascii="Book Antiqua" w:hAnsi="Book Antiqua"/>
          <w:b/>
        </w:rPr>
      </w:pPr>
      <w:r w:rsidRPr="00ED53B3">
        <w:rPr>
          <w:rFonts w:ascii="Book Antiqua" w:hAnsi="Book Antiqua"/>
          <w:b/>
        </w:rPr>
        <w:t>Data</w:t>
      </w:r>
      <w:r w:rsidR="00C776BA" w:rsidRPr="00ED53B3">
        <w:rPr>
          <w:rFonts w:ascii="Book Antiqua" w:hAnsi="Book Antiqua"/>
          <w:b/>
        </w:rPr>
        <w:t xml:space="preserve"> Table 1</w:t>
      </w:r>
      <w:r w:rsidRPr="00ED53B3">
        <w:rPr>
          <w:rFonts w:ascii="Book Antiqua" w:hAnsi="Book Antiqua"/>
          <w:b/>
        </w:rPr>
        <w:t>:</w:t>
      </w:r>
    </w:p>
    <w:tbl>
      <w:tblPr>
        <w:tblStyle w:val="TableGrid"/>
        <w:tblW w:w="0" w:type="auto"/>
        <w:tblInd w:w="1075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35"/>
      </w:tblGrid>
      <w:tr w:rsidR="00E979CC" w:rsidRPr="00ED53B3" w:rsidTr="00E1139E">
        <w:tc>
          <w:tcPr>
            <w:tcW w:w="1440" w:type="dxa"/>
            <w:vAlign w:val="bottom"/>
          </w:tcPr>
          <w:p w:rsidR="00E979CC" w:rsidRPr="00E1139E" w:rsidRDefault="00E979CC" w:rsidP="00E1139E">
            <w:pPr>
              <w:jc w:val="center"/>
              <w:rPr>
                <w:rFonts w:ascii="Book Antiqua" w:hAnsi="Book Antiqua"/>
                <w:b/>
                <w:u w:val="single"/>
              </w:rPr>
            </w:pPr>
            <w:r w:rsidRPr="00E1139E">
              <w:rPr>
                <w:rFonts w:ascii="Book Antiqua" w:hAnsi="Book Antiqua"/>
                <w:b/>
                <w:u w:val="single"/>
              </w:rPr>
              <w:t>Trail #</w:t>
            </w:r>
          </w:p>
        </w:tc>
        <w:tc>
          <w:tcPr>
            <w:tcW w:w="1440" w:type="dxa"/>
            <w:vAlign w:val="bottom"/>
          </w:tcPr>
          <w:p w:rsidR="00E979CC" w:rsidRPr="00E1139E" w:rsidRDefault="00E979CC" w:rsidP="00E1139E">
            <w:pPr>
              <w:ind w:left="-74" w:right="-15"/>
              <w:jc w:val="center"/>
              <w:rPr>
                <w:rFonts w:ascii="Book Antiqua" w:hAnsi="Book Antiqua"/>
                <w:b/>
                <w:u w:val="single"/>
              </w:rPr>
            </w:pPr>
            <w:r w:rsidRPr="00E1139E">
              <w:rPr>
                <w:rFonts w:ascii="Book Antiqua" w:hAnsi="Book Antiqua"/>
                <w:b/>
                <w:u w:val="single"/>
              </w:rPr>
              <w:t xml:space="preserve">Initial </w:t>
            </w:r>
            <w:r w:rsidR="00E1139E" w:rsidRPr="00E1139E">
              <w:rPr>
                <w:rFonts w:ascii="Book Antiqua" w:hAnsi="Book Antiqua"/>
                <w:b/>
                <w:u w:val="single"/>
              </w:rPr>
              <w:t>Volume</w:t>
            </w:r>
          </w:p>
        </w:tc>
        <w:tc>
          <w:tcPr>
            <w:tcW w:w="1440" w:type="dxa"/>
            <w:vAlign w:val="bottom"/>
          </w:tcPr>
          <w:p w:rsidR="00E979CC" w:rsidRPr="00E1139E" w:rsidRDefault="00E1139E" w:rsidP="00E1139E">
            <w:pPr>
              <w:ind w:left="-74" w:right="75"/>
              <w:jc w:val="center"/>
              <w:rPr>
                <w:rFonts w:ascii="Book Antiqua" w:hAnsi="Book Antiqua"/>
                <w:b/>
                <w:u w:val="single"/>
              </w:rPr>
            </w:pPr>
            <w:r w:rsidRPr="00E1139E">
              <w:rPr>
                <w:rFonts w:ascii="Book Antiqua" w:hAnsi="Book Antiqua"/>
                <w:b/>
                <w:u w:val="single"/>
              </w:rPr>
              <w:t>Volume @ End Point</w:t>
            </w:r>
          </w:p>
        </w:tc>
        <w:tc>
          <w:tcPr>
            <w:tcW w:w="1440" w:type="dxa"/>
            <w:vAlign w:val="bottom"/>
          </w:tcPr>
          <w:p w:rsidR="00E979CC" w:rsidRPr="00E1139E" w:rsidRDefault="00E979CC" w:rsidP="00E1139E">
            <w:pPr>
              <w:ind w:left="-59" w:right="-15"/>
              <w:jc w:val="center"/>
              <w:rPr>
                <w:rFonts w:ascii="Book Antiqua" w:hAnsi="Book Antiqua"/>
                <w:b/>
                <w:u w:val="single"/>
              </w:rPr>
            </w:pPr>
            <w:r w:rsidRPr="00E1139E">
              <w:rPr>
                <w:rFonts w:ascii="Book Antiqua" w:hAnsi="Book Antiqua"/>
                <w:b/>
                <w:u w:val="single"/>
              </w:rPr>
              <w:t xml:space="preserve">Total </w:t>
            </w:r>
            <w:proofErr w:type="spellStart"/>
            <w:r w:rsidRPr="00E1139E">
              <w:rPr>
                <w:rFonts w:ascii="Book Antiqua" w:hAnsi="Book Antiqua"/>
                <w:b/>
                <w:u w:val="single"/>
              </w:rPr>
              <w:t>NaOH</w:t>
            </w:r>
            <w:proofErr w:type="spellEnd"/>
            <w:r w:rsidRPr="00E1139E">
              <w:rPr>
                <w:rFonts w:ascii="Book Antiqua" w:hAnsi="Book Antiqua"/>
                <w:b/>
                <w:u w:val="single"/>
              </w:rPr>
              <w:t xml:space="preserve"> Volume</w:t>
            </w:r>
          </w:p>
        </w:tc>
        <w:tc>
          <w:tcPr>
            <w:tcW w:w="1440" w:type="dxa"/>
            <w:vAlign w:val="bottom"/>
          </w:tcPr>
          <w:p w:rsidR="00E979CC" w:rsidRPr="00E1139E" w:rsidRDefault="00D76736" w:rsidP="00E1139E">
            <w:pPr>
              <w:jc w:val="center"/>
              <w:rPr>
                <w:rFonts w:ascii="Book Antiqua" w:hAnsi="Book Antiqua"/>
                <w:b/>
                <w:u w:val="single"/>
              </w:rPr>
            </w:pPr>
            <w:r w:rsidRPr="00E1139E">
              <w:rPr>
                <w:rFonts w:ascii="Book Antiqua" w:hAnsi="Book Antiqua"/>
                <w:b/>
                <w:u w:val="single"/>
              </w:rPr>
              <w:t>[</w:t>
            </w:r>
            <w:proofErr w:type="spellStart"/>
            <w:r w:rsidR="00E979CC" w:rsidRPr="00E1139E">
              <w:rPr>
                <w:rFonts w:ascii="Book Antiqua" w:hAnsi="Book Antiqua"/>
                <w:b/>
                <w:u w:val="single"/>
              </w:rPr>
              <w:t>NaOH</w:t>
            </w:r>
            <w:proofErr w:type="spellEnd"/>
            <w:r w:rsidRPr="00E1139E">
              <w:rPr>
                <w:rFonts w:ascii="Book Antiqua" w:hAnsi="Book Antiqua"/>
                <w:b/>
                <w:u w:val="single"/>
              </w:rPr>
              <w:t>]</w:t>
            </w:r>
          </w:p>
        </w:tc>
        <w:tc>
          <w:tcPr>
            <w:tcW w:w="1435" w:type="dxa"/>
            <w:vAlign w:val="bottom"/>
          </w:tcPr>
          <w:p w:rsidR="00E979CC" w:rsidRPr="00E1139E" w:rsidRDefault="00D76736" w:rsidP="00E1139E">
            <w:pPr>
              <w:ind w:left="-104" w:right="-119"/>
              <w:jc w:val="center"/>
              <w:rPr>
                <w:rFonts w:ascii="Book Antiqua" w:hAnsi="Book Antiqua"/>
                <w:b/>
                <w:u w:val="single"/>
              </w:rPr>
            </w:pPr>
            <w:r w:rsidRPr="00E1139E">
              <w:rPr>
                <w:rFonts w:ascii="Book Antiqua" w:hAnsi="Book Antiqua"/>
                <w:b/>
                <w:u w:val="single"/>
              </w:rPr>
              <w:t>[unknown</w:t>
            </w:r>
            <w:r w:rsidR="00E1139E">
              <w:rPr>
                <w:rFonts w:ascii="Book Antiqua" w:hAnsi="Book Antiqua"/>
                <w:b/>
                <w:u w:val="single"/>
              </w:rPr>
              <w:t xml:space="preserve"> acid</w:t>
            </w:r>
            <w:r w:rsidRPr="00E1139E">
              <w:rPr>
                <w:rFonts w:ascii="Book Antiqua" w:hAnsi="Book Antiqua"/>
                <w:b/>
                <w:u w:val="single"/>
              </w:rPr>
              <w:t>]</w:t>
            </w:r>
          </w:p>
        </w:tc>
      </w:tr>
      <w:tr w:rsidR="00E979CC" w:rsidRPr="00ED53B3" w:rsidTr="00E1139E">
        <w:tc>
          <w:tcPr>
            <w:tcW w:w="1440" w:type="dxa"/>
          </w:tcPr>
          <w:p w:rsidR="00E979CC" w:rsidRPr="00ED53B3" w:rsidRDefault="00E979CC" w:rsidP="00D76736">
            <w:pPr>
              <w:spacing w:line="480" w:lineRule="auto"/>
              <w:ind w:left="360" w:right="360"/>
              <w:rPr>
                <w:rFonts w:ascii="Book Antiqua" w:hAnsi="Book Antiqua"/>
              </w:rPr>
            </w:pPr>
            <w:r w:rsidRPr="00ED53B3">
              <w:rPr>
                <w:rFonts w:ascii="Book Antiqua" w:hAnsi="Book Antiqua"/>
              </w:rPr>
              <w:t>1</w:t>
            </w:r>
          </w:p>
        </w:tc>
        <w:tc>
          <w:tcPr>
            <w:tcW w:w="1440" w:type="dxa"/>
          </w:tcPr>
          <w:p w:rsidR="00E979CC" w:rsidRPr="00ED53B3" w:rsidRDefault="00E979CC" w:rsidP="00D76736">
            <w:pPr>
              <w:spacing w:line="480" w:lineRule="auto"/>
              <w:ind w:left="360" w:right="360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979CC" w:rsidRPr="00ED53B3" w:rsidRDefault="00E979CC" w:rsidP="00D76736">
            <w:pPr>
              <w:spacing w:line="480" w:lineRule="auto"/>
              <w:ind w:left="360" w:right="360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979CC" w:rsidRPr="00ED53B3" w:rsidRDefault="00E979CC" w:rsidP="00D76736">
            <w:pPr>
              <w:spacing w:line="480" w:lineRule="auto"/>
              <w:ind w:left="360" w:right="360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979CC" w:rsidRPr="00ED53B3" w:rsidRDefault="00E979CC" w:rsidP="00D76736">
            <w:pPr>
              <w:spacing w:line="480" w:lineRule="auto"/>
              <w:ind w:left="360" w:right="360"/>
              <w:rPr>
                <w:rFonts w:ascii="Book Antiqua" w:hAnsi="Book Antiqua"/>
              </w:rPr>
            </w:pPr>
          </w:p>
        </w:tc>
        <w:tc>
          <w:tcPr>
            <w:tcW w:w="1435" w:type="dxa"/>
          </w:tcPr>
          <w:p w:rsidR="00E979CC" w:rsidRPr="00ED53B3" w:rsidRDefault="00E979CC" w:rsidP="00D76736">
            <w:pPr>
              <w:spacing w:line="480" w:lineRule="auto"/>
              <w:ind w:left="360" w:right="360"/>
              <w:rPr>
                <w:rFonts w:ascii="Book Antiqua" w:hAnsi="Book Antiqua"/>
              </w:rPr>
            </w:pPr>
          </w:p>
        </w:tc>
      </w:tr>
      <w:tr w:rsidR="00E979CC" w:rsidRPr="00ED53B3" w:rsidTr="00E1139E">
        <w:tc>
          <w:tcPr>
            <w:tcW w:w="1440" w:type="dxa"/>
          </w:tcPr>
          <w:p w:rsidR="00E979CC" w:rsidRPr="00ED53B3" w:rsidRDefault="00E979CC" w:rsidP="00D76736">
            <w:pPr>
              <w:spacing w:line="480" w:lineRule="auto"/>
              <w:ind w:left="360" w:right="360"/>
              <w:rPr>
                <w:rFonts w:ascii="Book Antiqua" w:hAnsi="Book Antiqua"/>
              </w:rPr>
            </w:pPr>
            <w:r w:rsidRPr="00ED53B3">
              <w:rPr>
                <w:rFonts w:ascii="Book Antiqua" w:hAnsi="Book Antiqua"/>
              </w:rPr>
              <w:t>2</w:t>
            </w:r>
          </w:p>
        </w:tc>
        <w:tc>
          <w:tcPr>
            <w:tcW w:w="1440" w:type="dxa"/>
          </w:tcPr>
          <w:p w:rsidR="00E979CC" w:rsidRPr="00ED53B3" w:rsidRDefault="00E979CC" w:rsidP="00D76736">
            <w:pPr>
              <w:spacing w:line="480" w:lineRule="auto"/>
              <w:ind w:left="360" w:right="360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979CC" w:rsidRPr="00ED53B3" w:rsidRDefault="00E979CC" w:rsidP="00D76736">
            <w:pPr>
              <w:spacing w:line="480" w:lineRule="auto"/>
              <w:ind w:left="360" w:right="360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979CC" w:rsidRPr="00ED53B3" w:rsidRDefault="00E979CC" w:rsidP="00D76736">
            <w:pPr>
              <w:spacing w:line="480" w:lineRule="auto"/>
              <w:ind w:left="360" w:right="360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979CC" w:rsidRPr="00ED53B3" w:rsidRDefault="00E979CC" w:rsidP="00D76736">
            <w:pPr>
              <w:spacing w:line="480" w:lineRule="auto"/>
              <w:ind w:left="360" w:right="360"/>
              <w:rPr>
                <w:rFonts w:ascii="Book Antiqua" w:hAnsi="Book Antiqua"/>
              </w:rPr>
            </w:pPr>
          </w:p>
        </w:tc>
        <w:tc>
          <w:tcPr>
            <w:tcW w:w="1435" w:type="dxa"/>
          </w:tcPr>
          <w:p w:rsidR="00E979CC" w:rsidRPr="00ED53B3" w:rsidRDefault="00E979CC" w:rsidP="00D76736">
            <w:pPr>
              <w:spacing w:line="480" w:lineRule="auto"/>
              <w:ind w:left="360" w:right="360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440" w:type="dxa"/>
            <w:vAlign w:val="bottom"/>
          </w:tcPr>
          <w:p w:rsidR="00FA4DBE" w:rsidRPr="00ED53B3" w:rsidRDefault="00FA4DBE" w:rsidP="00E1139E">
            <w:pPr>
              <w:spacing w:line="480" w:lineRule="auto"/>
              <w:ind w:right="-15"/>
              <w:jc w:val="center"/>
              <w:rPr>
                <w:rFonts w:ascii="Book Antiqua" w:hAnsi="Book Antiqua"/>
              </w:rPr>
            </w:pPr>
            <w:r w:rsidRPr="00ED53B3">
              <w:rPr>
                <w:rFonts w:ascii="Book Antiqua" w:hAnsi="Book Antiqua"/>
              </w:rPr>
              <w:t>Average</w:t>
            </w:r>
          </w:p>
        </w:tc>
        <w:tc>
          <w:tcPr>
            <w:tcW w:w="1440" w:type="dxa"/>
            <w:shd w:val="clear" w:color="auto" w:fill="948A54" w:themeFill="background2" w:themeFillShade="80"/>
          </w:tcPr>
          <w:p w:rsidR="00FA4DBE" w:rsidRPr="00ED53B3" w:rsidRDefault="00FA4DBE" w:rsidP="00D76736">
            <w:pPr>
              <w:spacing w:line="480" w:lineRule="auto"/>
              <w:ind w:left="360" w:right="360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948A54" w:themeFill="background2" w:themeFillShade="80"/>
          </w:tcPr>
          <w:p w:rsidR="00FA4DBE" w:rsidRPr="00ED53B3" w:rsidRDefault="00FA4DBE" w:rsidP="00D76736">
            <w:pPr>
              <w:spacing w:line="480" w:lineRule="auto"/>
              <w:ind w:left="360" w:right="360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948A54" w:themeFill="background2" w:themeFillShade="80"/>
          </w:tcPr>
          <w:p w:rsidR="00FA4DBE" w:rsidRPr="00ED53B3" w:rsidRDefault="00FA4DBE" w:rsidP="00D76736">
            <w:pPr>
              <w:spacing w:line="480" w:lineRule="auto"/>
              <w:ind w:left="360" w:right="360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948A54" w:themeFill="background2" w:themeFillShade="80"/>
          </w:tcPr>
          <w:p w:rsidR="00FA4DBE" w:rsidRPr="00ED53B3" w:rsidRDefault="00FA4DBE" w:rsidP="00D76736">
            <w:pPr>
              <w:spacing w:line="480" w:lineRule="auto"/>
              <w:ind w:left="360" w:right="360"/>
              <w:rPr>
                <w:rFonts w:ascii="Book Antiqua" w:hAnsi="Book Antiqua"/>
              </w:rPr>
            </w:pPr>
          </w:p>
        </w:tc>
        <w:tc>
          <w:tcPr>
            <w:tcW w:w="1435" w:type="dxa"/>
          </w:tcPr>
          <w:p w:rsidR="00FA4DBE" w:rsidRPr="00ED53B3" w:rsidRDefault="00FA4DBE" w:rsidP="00D76736">
            <w:pPr>
              <w:spacing w:line="480" w:lineRule="auto"/>
              <w:ind w:left="360" w:right="360"/>
              <w:rPr>
                <w:rFonts w:ascii="Book Antiqua" w:hAnsi="Book Antiqua"/>
              </w:rPr>
            </w:pPr>
          </w:p>
        </w:tc>
      </w:tr>
    </w:tbl>
    <w:p w:rsidR="00FA4DBE" w:rsidRPr="00ED53B3" w:rsidRDefault="00FA4DBE" w:rsidP="00D76736">
      <w:pPr>
        <w:ind w:left="360" w:right="360"/>
        <w:rPr>
          <w:rFonts w:ascii="Book Antiqua" w:hAnsi="Book Antiqua"/>
          <w:b/>
        </w:rPr>
      </w:pPr>
    </w:p>
    <w:p w:rsidR="00C776BA" w:rsidRPr="00ED53B3" w:rsidRDefault="00C776BA" w:rsidP="00D76736">
      <w:pPr>
        <w:ind w:left="360" w:right="360"/>
        <w:rPr>
          <w:rFonts w:ascii="Book Antiqua" w:hAnsi="Book Antiqua"/>
          <w:b/>
        </w:rPr>
      </w:pPr>
      <w:r w:rsidRPr="00ED53B3">
        <w:rPr>
          <w:rFonts w:ascii="Book Antiqua" w:hAnsi="Book Antiqua"/>
          <w:b/>
        </w:rPr>
        <w:t>Data Table 2:</w:t>
      </w:r>
    </w:p>
    <w:tbl>
      <w:tblPr>
        <w:tblStyle w:val="TableGrid"/>
        <w:tblW w:w="0" w:type="auto"/>
        <w:tblInd w:w="1090" w:type="dxa"/>
        <w:tblLook w:val="04A0" w:firstRow="1" w:lastRow="0" w:firstColumn="1" w:lastColumn="0" w:noHBand="0" w:noVBand="1"/>
      </w:tblPr>
      <w:tblGrid>
        <w:gridCol w:w="1525"/>
        <w:gridCol w:w="1170"/>
      </w:tblGrid>
      <w:tr w:rsidR="00E1139E" w:rsidRPr="00ED53B3" w:rsidTr="00E1139E">
        <w:tc>
          <w:tcPr>
            <w:tcW w:w="1525" w:type="dxa"/>
            <w:vAlign w:val="bottom"/>
          </w:tcPr>
          <w:p w:rsidR="00E1139E" w:rsidRPr="00E1139E" w:rsidRDefault="00E1139E" w:rsidP="00E1139E">
            <w:pPr>
              <w:ind w:left="-30"/>
              <w:jc w:val="center"/>
              <w:rPr>
                <w:rFonts w:ascii="Book Antiqua" w:hAnsi="Book Antiqua"/>
                <w:b/>
                <w:u w:val="single"/>
              </w:rPr>
            </w:pPr>
            <w:r w:rsidRPr="00E1139E">
              <w:rPr>
                <w:rFonts w:ascii="Book Antiqua" w:hAnsi="Book Antiqua"/>
                <w:b/>
                <w:u w:val="single"/>
              </w:rPr>
              <w:t xml:space="preserve">Volume of </w:t>
            </w:r>
            <w:proofErr w:type="spellStart"/>
            <w:r w:rsidRPr="00E1139E">
              <w:rPr>
                <w:rFonts w:ascii="Book Antiqua" w:hAnsi="Book Antiqua"/>
                <w:b/>
                <w:u w:val="single"/>
              </w:rPr>
              <w:t>NaOH</w:t>
            </w:r>
            <w:proofErr w:type="spellEnd"/>
            <w:r w:rsidRPr="00E1139E">
              <w:rPr>
                <w:rFonts w:ascii="Book Antiqua" w:hAnsi="Book Antiqua"/>
                <w:b/>
                <w:u w:val="single"/>
              </w:rPr>
              <w:t xml:space="preserve"> (mL)</w:t>
            </w:r>
          </w:p>
        </w:tc>
        <w:tc>
          <w:tcPr>
            <w:tcW w:w="1170" w:type="dxa"/>
            <w:vAlign w:val="bottom"/>
          </w:tcPr>
          <w:p w:rsidR="00E1139E" w:rsidRPr="00E1139E" w:rsidRDefault="00E1139E" w:rsidP="00E1139E">
            <w:pPr>
              <w:ind w:left="-58"/>
              <w:jc w:val="center"/>
              <w:rPr>
                <w:rFonts w:ascii="Book Antiqua" w:hAnsi="Book Antiqua"/>
                <w:b/>
                <w:u w:val="single"/>
              </w:rPr>
            </w:pPr>
            <w:r w:rsidRPr="00E1139E">
              <w:rPr>
                <w:rFonts w:ascii="Book Antiqua" w:hAnsi="Book Antiqua"/>
                <w:b/>
                <w:u w:val="single"/>
              </w:rPr>
              <w:t>pH</w:t>
            </w: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  <w:tr w:rsidR="00E1139E" w:rsidRPr="00ED53B3" w:rsidTr="00E1139E">
        <w:tc>
          <w:tcPr>
            <w:tcW w:w="1525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E1139E" w:rsidRPr="00ED53B3" w:rsidRDefault="00E1139E" w:rsidP="00D76736">
            <w:pPr>
              <w:ind w:left="360" w:right="360"/>
              <w:jc w:val="center"/>
              <w:rPr>
                <w:rFonts w:ascii="Book Antiqua" w:hAnsi="Book Antiqua"/>
              </w:rPr>
            </w:pPr>
          </w:p>
        </w:tc>
      </w:tr>
    </w:tbl>
    <w:p w:rsidR="00C776BA" w:rsidRPr="00ED53B3" w:rsidRDefault="00C776BA" w:rsidP="00D76736">
      <w:pPr>
        <w:ind w:left="360" w:right="360"/>
        <w:rPr>
          <w:rFonts w:ascii="Book Antiqua" w:hAnsi="Book Antiqua"/>
        </w:rPr>
      </w:pPr>
    </w:p>
    <w:p w:rsidR="00FA4DBE" w:rsidRPr="00ED53B3" w:rsidRDefault="00EC4641" w:rsidP="00E1139E">
      <w:pPr>
        <w:tabs>
          <w:tab w:val="left" w:pos="1425"/>
        </w:tabs>
        <w:ind w:right="360"/>
        <w:rPr>
          <w:rFonts w:ascii="Book Antiqua" w:hAnsi="Book Antiqua"/>
          <w:b/>
        </w:rPr>
      </w:pPr>
      <w:r w:rsidRPr="00ED53B3">
        <w:rPr>
          <w:rFonts w:ascii="Book Antiqua" w:hAnsi="Book Antiqua"/>
          <w:b/>
        </w:rPr>
        <w:lastRenderedPageBreak/>
        <w:t>Graph:</w:t>
      </w:r>
    </w:p>
    <w:tbl>
      <w:tblPr>
        <w:tblStyle w:val="TableGrid"/>
        <w:tblW w:w="3470" w:type="pct"/>
        <w:jc w:val="center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  <w:bookmarkStart w:id="1" w:name="_GoBack"/>
            <w:bookmarkEnd w:id="1"/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  <w:tr w:rsidR="00EC4641" w:rsidRPr="00ED53B3" w:rsidTr="00ED7012">
        <w:trPr>
          <w:jc w:val="center"/>
        </w:trPr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  <w:tc>
          <w:tcPr>
            <w:tcW w:w="192" w:type="pct"/>
          </w:tcPr>
          <w:p w:rsidR="00EC4641" w:rsidRPr="00ED53B3" w:rsidRDefault="00EC4641" w:rsidP="00D76736">
            <w:pPr>
              <w:ind w:left="360" w:right="360"/>
              <w:rPr>
                <w:rFonts w:ascii="Book Antiqua" w:hAnsi="Book Antiqua"/>
                <w:b/>
              </w:rPr>
            </w:pPr>
          </w:p>
        </w:tc>
      </w:tr>
    </w:tbl>
    <w:p w:rsidR="00EC4641" w:rsidRPr="00ED53B3" w:rsidRDefault="00EC4641" w:rsidP="00D76736">
      <w:pPr>
        <w:ind w:left="360" w:right="360"/>
        <w:rPr>
          <w:rFonts w:ascii="Book Antiqua" w:hAnsi="Book Antiqua"/>
          <w:b/>
        </w:rPr>
      </w:pPr>
    </w:p>
    <w:p w:rsidR="00EC4641" w:rsidRPr="00ED53B3" w:rsidRDefault="00EC4641" w:rsidP="00D76736">
      <w:pPr>
        <w:ind w:left="360" w:right="360"/>
        <w:rPr>
          <w:rFonts w:ascii="Book Antiqua" w:hAnsi="Book Antiqua"/>
          <w:b/>
        </w:rPr>
      </w:pPr>
    </w:p>
    <w:p w:rsidR="00E979CC" w:rsidRPr="00ED53B3" w:rsidRDefault="00E979CC" w:rsidP="00D76736">
      <w:pPr>
        <w:ind w:left="360" w:right="360"/>
        <w:rPr>
          <w:rFonts w:ascii="Book Antiqua" w:hAnsi="Book Antiqua"/>
          <w:b/>
        </w:rPr>
      </w:pPr>
      <w:r w:rsidRPr="00ED53B3">
        <w:rPr>
          <w:rFonts w:ascii="Book Antiqua" w:hAnsi="Book Antiqua"/>
          <w:b/>
        </w:rPr>
        <w:t>Calculations:</w:t>
      </w:r>
    </w:p>
    <w:p w:rsidR="00EC4641" w:rsidRPr="00ED53B3" w:rsidRDefault="00EC4641" w:rsidP="00D76736">
      <w:pPr>
        <w:pStyle w:val="ListParagraph"/>
        <w:numPr>
          <w:ilvl w:val="0"/>
          <w:numId w:val="3"/>
        </w:numPr>
        <w:ind w:left="360" w:right="360"/>
        <w:rPr>
          <w:rFonts w:ascii="Book Antiqua" w:hAnsi="Book Antiqua"/>
        </w:rPr>
      </w:pPr>
      <w:r w:rsidRPr="00ED53B3">
        <w:rPr>
          <w:rFonts w:ascii="Book Antiqua" w:hAnsi="Book Antiqua"/>
        </w:rPr>
        <w:t xml:space="preserve">Calculate the concentration of </w:t>
      </w:r>
      <w:proofErr w:type="spellStart"/>
      <w:r w:rsidRPr="00ED53B3">
        <w:rPr>
          <w:rFonts w:ascii="Book Antiqua" w:hAnsi="Book Antiqua"/>
        </w:rPr>
        <w:t>HCl</w:t>
      </w:r>
      <w:proofErr w:type="spellEnd"/>
      <w:r w:rsidRPr="00ED53B3">
        <w:rPr>
          <w:rFonts w:ascii="Book Antiqua" w:hAnsi="Book Antiqua"/>
        </w:rPr>
        <w:t xml:space="preserve"> for trial #1</w:t>
      </w:r>
    </w:p>
    <w:p w:rsidR="00EC4641" w:rsidRPr="00ED53B3" w:rsidRDefault="00EC4641" w:rsidP="00D76736">
      <w:pPr>
        <w:ind w:left="360" w:right="360"/>
        <w:rPr>
          <w:rFonts w:ascii="Book Antiqua" w:hAnsi="Book Antiqua"/>
        </w:rPr>
      </w:pPr>
    </w:p>
    <w:p w:rsidR="00EC4641" w:rsidRPr="00ED53B3" w:rsidRDefault="00EC4641" w:rsidP="00D76736">
      <w:pPr>
        <w:ind w:left="360" w:right="360"/>
        <w:rPr>
          <w:rFonts w:ascii="Book Antiqua" w:hAnsi="Book Antiqua"/>
        </w:rPr>
      </w:pPr>
    </w:p>
    <w:p w:rsidR="00EC4641" w:rsidRPr="00ED53B3" w:rsidRDefault="00EC4641" w:rsidP="00D76736">
      <w:pPr>
        <w:pStyle w:val="ListParagraph"/>
        <w:numPr>
          <w:ilvl w:val="0"/>
          <w:numId w:val="3"/>
        </w:numPr>
        <w:ind w:left="360" w:right="360"/>
        <w:rPr>
          <w:rFonts w:ascii="Book Antiqua" w:hAnsi="Book Antiqua"/>
        </w:rPr>
      </w:pPr>
      <w:r w:rsidRPr="00ED53B3">
        <w:rPr>
          <w:rFonts w:ascii="Book Antiqua" w:hAnsi="Book Antiqua"/>
        </w:rPr>
        <w:t xml:space="preserve">Calculate the concentration of </w:t>
      </w:r>
      <w:proofErr w:type="spellStart"/>
      <w:r w:rsidRPr="00ED53B3">
        <w:rPr>
          <w:rFonts w:ascii="Book Antiqua" w:hAnsi="Book Antiqua"/>
        </w:rPr>
        <w:t>HCl</w:t>
      </w:r>
      <w:proofErr w:type="spellEnd"/>
      <w:r w:rsidRPr="00ED53B3">
        <w:rPr>
          <w:rFonts w:ascii="Book Antiqua" w:hAnsi="Book Antiqua"/>
        </w:rPr>
        <w:t xml:space="preserve"> for trial #2</w:t>
      </w:r>
    </w:p>
    <w:p w:rsidR="00EC4641" w:rsidRPr="00ED53B3" w:rsidRDefault="00EC4641" w:rsidP="00D76736">
      <w:pPr>
        <w:ind w:left="360" w:right="360"/>
        <w:rPr>
          <w:rFonts w:ascii="Book Antiqua" w:hAnsi="Book Antiqua"/>
        </w:rPr>
      </w:pPr>
    </w:p>
    <w:p w:rsidR="00EC4641" w:rsidRPr="00ED53B3" w:rsidRDefault="00EC4641" w:rsidP="00D76736">
      <w:pPr>
        <w:ind w:left="360" w:right="360"/>
        <w:rPr>
          <w:rFonts w:ascii="Book Antiqua" w:hAnsi="Book Antiqua"/>
        </w:rPr>
      </w:pPr>
    </w:p>
    <w:p w:rsidR="00EC4641" w:rsidRPr="00ED53B3" w:rsidRDefault="00EC4641" w:rsidP="00D76736">
      <w:pPr>
        <w:pStyle w:val="ListParagraph"/>
        <w:numPr>
          <w:ilvl w:val="0"/>
          <w:numId w:val="3"/>
        </w:numPr>
        <w:ind w:left="360" w:right="360"/>
        <w:rPr>
          <w:rFonts w:ascii="Book Antiqua" w:hAnsi="Book Antiqua"/>
        </w:rPr>
      </w:pPr>
      <w:r w:rsidRPr="00ED53B3">
        <w:rPr>
          <w:rFonts w:ascii="Book Antiqua" w:hAnsi="Book Antiqua"/>
        </w:rPr>
        <w:t xml:space="preserve">Calculate the average concentration of </w:t>
      </w:r>
      <w:proofErr w:type="spellStart"/>
      <w:r w:rsidRPr="00ED53B3">
        <w:rPr>
          <w:rFonts w:ascii="Book Antiqua" w:hAnsi="Book Antiqua"/>
        </w:rPr>
        <w:t>HCl</w:t>
      </w:r>
      <w:proofErr w:type="spellEnd"/>
      <w:r w:rsidRPr="00ED53B3">
        <w:rPr>
          <w:rFonts w:ascii="Book Antiqua" w:hAnsi="Book Antiqua"/>
        </w:rPr>
        <w:t xml:space="preserve"> for trials 1 &amp; 2</w:t>
      </w:r>
    </w:p>
    <w:p w:rsidR="00EC4641" w:rsidRPr="00ED53B3" w:rsidRDefault="00EC4641" w:rsidP="00D76736">
      <w:pPr>
        <w:ind w:left="360" w:right="360"/>
        <w:rPr>
          <w:rFonts w:ascii="Book Antiqua" w:hAnsi="Book Antiqua"/>
        </w:rPr>
      </w:pPr>
    </w:p>
    <w:sectPr w:rsidR="00EC4641" w:rsidRPr="00ED53B3" w:rsidSect="00D7673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AD" w:rsidRDefault="00EE02AD" w:rsidP="00E979CC">
      <w:pPr>
        <w:spacing w:after="0" w:line="240" w:lineRule="auto"/>
      </w:pPr>
      <w:r>
        <w:separator/>
      </w:r>
    </w:p>
  </w:endnote>
  <w:endnote w:type="continuationSeparator" w:id="0">
    <w:p w:rsidR="00EE02AD" w:rsidRDefault="00EE02AD" w:rsidP="00E9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AD" w:rsidRDefault="00EE02AD" w:rsidP="00E979CC">
      <w:pPr>
        <w:spacing w:after="0" w:line="240" w:lineRule="auto"/>
      </w:pPr>
      <w:r>
        <w:separator/>
      </w:r>
    </w:p>
  </w:footnote>
  <w:footnote w:type="continuationSeparator" w:id="0">
    <w:p w:rsidR="00EE02AD" w:rsidRDefault="00EE02AD" w:rsidP="00E9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CC" w:rsidRDefault="00E979CC">
    <w:pPr>
      <w:pStyle w:val="Header"/>
    </w:pPr>
    <w:r>
      <w:t>Name: ______________________________</w:t>
    </w:r>
  </w:p>
  <w:p w:rsidR="00E979CC" w:rsidRDefault="00E97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FD8"/>
    <w:multiLevelType w:val="hybridMultilevel"/>
    <w:tmpl w:val="F5E28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A2528"/>
    <w:multiLevelType w:val="hybridMultilevel"/>
    <w:tmpl w:val="86E6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7483"/>
    <w:multiLevelType w:val="hybridMultilevel"/>
    <w:tmpl w:val="4740C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42"/>
    <w:rsid w:val="00063C6B"/>
    <w:rsid w:val="000C1698"/>
    <w:rsid w:val="00271821"/>
    <w:rsid w:val="002A632C"/>
    <w:rsid w:val="0031705D"/>
    <w:rsid w:val="003B1694"/>
    <w:rsid w:val="00401E53"/>
    <w:rsid w:val="00686D1C"/>
    <w:rsid w:val="006D60F9"/>
    <w:rsid w:val="007167EF"/>
    <w:rsid w:val="00882342"/>
    <w:rsid w:val="00901D76"/>
    <w:rsid w:val="00B81568"/>
    <w:rsid w:val="00C53DBB"/>
    <w:rsid w:val="00C776BA"/>
    <w:rsid w:val="00D601D5"/>
    <w:rsid w:val="00D76736"/>
    <w:rsid w:val="00E1139E"/>
    <w:rsid w:val="00E36AE5"/>
    <w:rsid w:val="00E979CC"/>
    <w:rsid w:val="00EC4641"/>
    <w:rsid w:val="00ED3F33"/>
    <w:rsid w:val="00ED53B3"/>
    <w:rsid w:val="00ED7012"/>
    <w:rsid w:val="00EE02AD"/>
    <w:rsid w:val="00F1472F"/>
    <w:rsid w:val="00F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057C"/>
  <w15:docId w15:val="{E6B894A7-6C60-4E08-8A1B-7F85542A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42"/>
    <w:pPr>
      <w:ind w:left="720"/>
      <w:contextualSpacing/>
    </w:pPr>
  </w:style>
  <w:style w:type="table" w:styleId="TableGrid">
    <w:name w:val="Table Grid"/>
    <w:basedOn w:val="TableNormal"/>
    <w:uiPriority w:val="59"/>
    <w:rsid w:val="00E9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CC"/>
  </w:style>
  <w:style w:type="paragraph" w:styleId="Footer">
    <w:name w:val="footer"/>
    <w:basedOn w:val="Normal"/>
    <w:link w:val="FooterChar"/>
    <w:uiPriority w:val="99"/>
    <w:unhideWhenUsed/>
    <w:rsid w:val="00E9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CC"/>
  </w:style>
  <w:style w:type="paragraph" w:styleId="BalloonText">
    <w:name w:val="Balloon Text"/>
    <w:basedOn w:val="Normal"/>
    <w:link w:val="BalloonTextChar"/>
    <w:uiPriority w:val="99"/>
    <w:semiHidden/>
    <w:unhideWhenUsed/>
    <w:rsid w:val="00E9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Shannon Campos</cp:lastModifiedBy>
  <cp:revision>2</cp:revision>
  <cp:lastPrinted>2017-04-13T21:19:00Z</cp:lastPrinted>
  <dcterms:created xsi:type="dcterms:W3CDTF">2017-04-13T21:27:00Z</dcterms:created>
  <dcterms:modified xsi:type="dcterms:W3CDTF">2017-04-13T21:27:00Z</dcterms:modified>
</cp:coreProperties>
</file>